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5D" w:rsidRDefault="00C3135D">
      <w:pPr>
        <w:rPr>
          <w:sz w:val="28"/>
          <w:szCs w:val="28"/>
        </w:rPr>
      </w:pPr>
      <w:r>
        <w:rPr>
          <w:sz w:val="28"/>
          <w:szCs w:val="28"/>
        </w:rPr>
        <w:t>NORSK MINIATYRHUNDKLUBB AVHOLDER DOBBEL UTSTILLING 9 OG 10. JUNI 2012 I ØSTLANDS OMRÅDET.</w:t>
      </w:r>
    </w:p>
    <w:p w:rsidR="00C3135D" w:rsidRDefault="00C3135D">
      <w:pPr>
        <w:rPr>
          <w:sz w:val="28"/>
          <w:szCs w:val="28"/>
        </w:rPr>
      </w:pPr>
      <w:r>
        <w:rPr>
          <w:sz w:val="28"/>
          <w:szCs w:val="28"/>
        </w:rPr>
        <w:t>RASEN TSJEKKISK ROTTEHUND/PRAZSKY KRYSARIK SKAL AVHOLDE BONITERING, RASESPESIAL, ÅRSMØTE, MEDLEMS RASEMØTE OG SOSIAL SAMLING MED FEST 9-10. JUNI-12. VELKOMMEN!</w:t>
      </w:r>
    </w:p>
    <w:p w:rsidR="00C3135D" w:rsidRDefault="00C3135D">
      <w:pPr>
        <w:rPr>
          <w:sz w:val="24"/>
          <w:szCs w:val="24"/>
        </w:rPr>
      </w:pPr>
      <w:r>
        <w:rPr>
          <w:sz w:val="24"/>
          <w:szCs w:val="24"/>
        </w:rPr>
        <w:t>For andre gang avholder rasen Tsjekkisk Rottehund sin Rasespesial under Norsk Miniatyrhund Klubbs utstilling. Søndag er det også BONITERING/avlsgodkjenning av rasen Tsjekkisk Rottehund/Prazsky Krysarik. Den Tsjekkiske raseklubben KPPPK stiller opp med sin President Katarina Beranova og Avlsrådsleder Zuzana Horakova.  Boniteringspanelet består videre av en Tsjekkiske dommer. Til praktisk hjelp bistår veterinær og ringsekretær, samt en til å fotografere og en til og registre bildene fra Norge.</w:t>
      </w:r>
    </w:p>
    <w:p w:rsidR="00C3135D" w:rsidRDefault="00C3135D">
      <w:pPr>
        <w:rPr>
          <w:sz w:val="24"/>
          <w:szCs w:val="24"/>
        </w:rPr>
      </w:pPr>
      <w:r>
        <w:rPr>
          <w:sz w:val="24"/>
          <w:szCs w:val="24"/>
        </w:rPr>
        <w:t xml:space="preserve">Først ut på lørdag er det hovedutstilling med STOR CERT for klubbens raser. Søndag er det lite cert og titler å hente: Vinner av Rasespesialen 2012 for valp-junior-veteran, samt BIR/BIM vinnerne. Du får TO UTSTILLINGER på samme helg. </w:t>
      </w:r>
    </w:p>
    <w:p w:rsidR="00C3135D" w:rsidRDefault="00C3135D">
      <w:pPr>
        <w:rPr>
          <w:sz w:val="24"/>
          <w:szCs w:val="24"/>
        </w:rPr>
      </w:pPr>
      <w:r>
        <w:rPr>
          <w:sz w:val="24"/>
          <w:szCs w:val="24"/>
        </w:rPr>
        <w:t xml:space="preserve">Etter utstillingen på søndag går vi i gang med boniteringen. Bonitering er en beskrivelse av hunden. Det er et langt skjema med avkrysninger og mulighet for kommentarer. Dette utgjør til sammen en boniteringskode som beskriver hundens utseende og evt grad av feil. Dette er bl.a. mangel av tenner (hver eneste tann blir talt), høyde, bredde og lengde alle veier også hode og snute, pelskvalitet, øyefarge, ørenes plassering, halen, farge ev.t farge feil, om hunden er for høy eller lav bak/foran, ben stilling foran/bak, temperament, m.m. og selvfølgelig hvor rasetypisk hunden er.  Det er tre konklusjoner: Godkjent, godkjent på bestemte vilkår, ikke godkjent. Panelet må sammen komme med resultatet, ikke en dommerperson alene som ved en vanlig utstilling.  Når dette er sagt så husk at som oppdretter er det kun du selv som har det overordnede ansvar for å avle på sunne individer med så lav innavls grad og så god match som mulig.  </w:t>
      </w:r>
    </w:p>
    <w:p w:rsidR="00C3135D" w:rsidRDefault="00C3135D">
      <w:pPr>
        <w:rPr>
          <w:sz w:val="24"/>
          <w:szCs w:val="24"/>
        </w:rPr>
      </w:pPr>
      <w:r>
        <w:rPr>
          <w:sz w:val="24"/>
          <w:szCs w:val="24"/>
        </w:rPr>
        <w:t xml:space="preserve">Den Tsjekkiske raseklubben har jobbet hardt med rasen i mange år og er de som kjenner den aller best. Vi utenfor Tsjekkia er foreløpig bare noviser i rasen og er heldige som kan rådføre oss med ekspertisen i Tsjekkia under oppbyggingen av denne rasen som fortsatt er veldig liten i populasjon. Det er intet krav i Norge om å bonitere kun en anbefaling, men når vi er så heldige å få muligheten til å følge de Tsjekkiske retningslinjene, råd og veiledning så takker vi for det. </w:t>
      </w:r>
    </w:p>
    <w:p w:rsidR="00C3135D" w:rsidRDefault="00C3135D">
      <w:pPr>
        <w:rPr>
          <w:sz w:val="24"/>
          <w:szCs w:val="24"/>
        </w:rPr>
      </w:pPr>
    </w:p>
    <w:p w:rsidR="00C3135D" w:rsidRDefault="00C3135D" w:rsidP="007E630C">
      <w:pPr>
        <w:rPr>
          <w:sz w:val="24"/>
          <w:szCs w:val="24"/>
        </w:rPr>
      </w:pPr>
      <w:r>
        <w:rPr>
          <w:sz w:val="24"/>
          <w:szCs w:val="24"/>
        </w:rPr>
        <w:t>Det er et heftig program for helgen, lørdag hoved utstilling, Årsmøte, medlems rasemøte og fest/sosiaølt lag med spleisefest som sist. Søndag rasespesial, samt barn og hund og vakreste par tispe/hann, deretter bonitering og fotografering av hunden.</w:t>
      </w:r>
    </w:p>
    <w:p w:rsidR="00C3135D" w:rsidRDefault="00C3135D" w:rsidP="00805FE1">
      <w:pPr>
        <w:rPr>
          <w:sz w:val="24"/>
          <w:szCs w:val="24"/>
        </w:rPr>
      </w:pPr>
      <w:r>
        <w:rPr>
          <w:sz w:val="24"/>
          <w:szCs w:val="24"/>
        </w:rPr>
        <w:t xml:space="preserve">OBS; PÅMELDING TIL OFFESIELL UTSTILLINGER OG VALPEKLASSER MÅ GJØRES PÅ ORDINÆR VIS TIL DE TO NMHK ARRANGØRENE(forskjellige avdelinger lørdag og søndag), SAMT BETALING FOR UTSTILLINGENE TIL NMHK. Påmelding til utstillingene kan gjøres via </w:t>
      </w:r>
      <w:hyperlink r:id="rId4" w:history="1">
        <w:r w:rsidRPr="000E47BA">
          <w:rPr>
            <w:rStyle w:val="Hyperlink"/>
            <w:sz w:val="24"/>
            <w:szCs w:val="24"/>
          </w:rPr>
          <w:t>www.nkk.no</w:t>
        </w:r>
      </w:hyperlink>
      <w:r>
        <w:rPr>
          <w:sz w:val="24"/>
          <w:szCs w:val="24"/>
        </w:rPr>
        <w:t xml:space="preserve"> under aktiviteter-utstilling-terminliste-påmelding på web.» Min side». Se evt.</w:t>
      </w:r>
      <w:bookmarkStart w:id="0" w:name="_GoBack"/>
      <w:bookmarkEnd w:id="0"/>
      <w:r>
        <w:rPr>
          <w:sz w:val="24"/>
          <w:szCs w:val="24"/>
        </w:rPr>
        <w:t xml:space="preserve"> for mer info.  </w:t>
      </w:r>
      <w:hyperlink r:id="rId5" w:history="1">
        <w:r w:rsidRPr="000E47BA">
          <w:rPr>
            <w:rStyle w:val="Hyperlink"/>
            <w:sz w:val="24"/>
            <w:szCs w:val="24"/>
          </w:rPr>
          <w:t>www.nmhk.net</w:t>
        </w:r>
      </w:hyperlink>
      <w:r>
        <w:rPr>
          <w:sz w:val="24"/>
          <w:szCs w:val="24"/>
        </w:rPr>
        <w:t xml:space="preserve"> terminliste.</w:t>
      </w:r>
    </w:p>
    <w:p w:rsidR="00C3135D" w:rsidRDefault="00C3135D" w:rsidP="007E630C">
      <w:pPr>
        <w:rPr>
          <w:sz w:val="24"/>
          <w:szCs w:val="24"/>
        </w:rPr>
      </w:pPr>
    </w:p>
    <w:p w:rsidR="00C3135D" w:rsidRDefault="00C3135D" w:rsidP="007E630C">
      <w:pPr>
        <w:rPr>
          <w:sz w:val="24"/>
          <w:szCs w:val="24"/>
        </w:rPr>
      </w:pPr>
      <w:r>
        <w:rPr>
          <w:sz w:val="24"/>
          <w:szCs w:val="24"/>
        </w:rPr>
        <w:t>NÆRMER INFO SAMT PÅMELDINGS SKJEMA TIL BONITERING ETC. SE VÅR HJEMMESIDE:</w:t>
      </w:r>
    </w:p>
    <w:p w:rsidR="00C3135D" w:rsidRDefault="00C3135D" w:rsidP="007E630C">
      <w:pPr>
        <w:rPr>
          <w:sz w:val="24"/>
          <w:szCs w:val="24"/>
        </w:rPr>
      </w:pPr>
      <w:r>
        <w:rPr>
          <w:sz w:val="24"/>
          <w:szCs w:val="24"/>
        </w:rPr>
        <w:t xml:space="preserve"> </w:t>
      </w:r>
      <w:hyperlink r:id="rId6" w:history="1">
        <w:r w:rsidRPr="000E47BA">
          <w:rPr>
            <w:rStyle w:val="Hyperlink"/>
            <w:sz w:val="24"/>
            <w:szCs w:val="24"/>
          </w:rPr>
          <w:t>www.nmhk-tsjekkiskrottehund.net</w:t>
        </w:r>
      </w:hyperlink>
      <w:r>
        <w:rPr>
          <w:sz w:val="24"/>
          <w:szCs w:val="24"/>
        </w:rPr>
        <w:t xml:space="preserve"> </w:t>
      </w:r>
    </w:p>
    <w:p w:rsidR="00C3135D" w:rsidRDefault="00C3135D" w:rsidP="007E630C">
      <w:pPr>
        <w:rPr>
          <w:sz w:val="24"/>
          <w:szCs w:val="24"/>
        </w:rPr>
      </w:pPr>
      <w:r>
        <w:rPr>
          <w:sz w:val="24"/>
          <w:szCs w:val="24"/>
        </w:rPr>
        <w:t>Påmelding og betaling til de uoffisielle klassene barn og hund 50,-kr, samt vakreste par tispe/hann 50,-kr til Anne, se under;</w:t>
      </w:r>
    </w:p>
    <w:p w:rsidR="00C3135D" w:rsidRDefault="00C3135D">
      <w:pPr>
        <w:rPr>
          <w:sz w:val="24"/>
          <w:szCs w:val="24"/>
        </w:rPr>
      </w:pPr>
      <w:r>
        <w:rPr>
          <w:sz w:val="24"/>
          <w:szCs w:val="24"/>
        </w:rPr>
        <w:t xml:space="preserve">BONITERINGS PÅMELDINGSKJEMA MED VEDLEGG SENDES TIL: </w:t>
      </w:r>
    </w:p>
    <w:p w:rsidR="00C3135D" w:rsidRDefault="00C3135D">
      <w:pPr>
        <w:rPr>
          <w:sz w:val="24"/>
          <w:szCs w:val="24"/>
        </w:rPr>
      </w:pPr>
      <w:r>
        <w:rPr>
          <w:sz w:val="24"/>
          <w:szCs w:val="24"/>
        </w:rPr>
        <w:t xml:space="preserve">ANNE NYSTRØM HOLEGATA 75/77, 3320 VESTFOSSEN NORGE. </w:t>
      </w:r>
    </w:p>
    <w:p w:rsidR="00C3135D" w:rsidRDefault="00C3135D" w:rsidP="00782311">
      <w:pPr>
        <w:pStyle w:val="HTMLPreformatted"/>
        <w:rPr>
          <w:rFonts w:ascii="Calibri" w:hAnsi="Calibri"/>
          <w:sz w:val="24"/>
          <w:szCs w:val="24"/>
        </w:rPr>
      </w:pPr>
      <w:r w:rsidRPr="00782311">
        <w:rPr>
          <w:rFonts w:ascii="Calibri" w:hAnsi="Calibri"/>
          <w:sz w:val="24"/>
          <w:szCs w:val="24"/>
        </w:rPr>
        <w:t xml:space="preserve">Betaling til </w:t>
      </w:r>
    </w:p>
    <w:p w:rsidR="00C3135D" w:rsidRDefault="00C3135D" w:rsidP="00782311">
      <w:pPr>
        <w:pStyle w:val="HTMLPreformatted"/>
        <w:rPr>
          <w:rFonts w:ascii="Calibri" w:hAnsi="Calibri"/>
          <w:sz w:val="24"/>
          <w:szCs w:val="24"/>
        </w:rPr>
      </w:pPr>
      <w:r w:rsidRPr="00782311">
        <w:rPr>
          <w:rFonts w:ascii="Calibri" w:hAnsi="Calibri"/>
          <w:sz w:val="24"/>
          <w:szCs w:val="24"/>
        </w:rPr>
        <w:t xml:space="preserve">kontonr.2220 22 04523,  </w:t>
      </w:r>
    </w:p>
    <w:p w:rsidR="00C3135D" w:rsidRDefault="00C3135D" w:rsidP="00782311">
      <w:pPr>
        <w:pStyle w:val="HTMLPreformatted"/>
        <w:rPr>
          <w:rFonts w:ascii="Calibri" w:hAnsi="Calibri"/>
          <w:sz w:val="24"/>
          <w:szCs w:val="24"/>
        </w:rPr>
      </w:pPr>
      <w:r w:rsidRPr="00782311">
        <w:rPr>
          <w:rFonts w:ascii="Calibri" w:hAnsi="Calibri"/>
          <w:sz w:val="24"/>
          <w:szCs w:val="24"/>
        </w:rPr>
        <w:t xml:space="preserve">DNBANO KK,   </w:t>
      </w:r>
    </w:p>
    <w:p w:rsidR="00C3135D" w:rsidRPr="00782311" w:rsidRDefault="00C3135D" w:rsidP="00782311">
      <w:pPr>
        <w:pStyle w:val="HTMLPreformatted"/>
        <w:rPr>
          <w:rFonts w:ascii="Calibri" w:hAnsi="Calibri"/>
          <w:sz w:val="24"/>
          <w:szCs w:val="24"/>
        </w:rPr>
      </w:pPr>
      <w:r w:rsidRPr="00782311">
        <w:rPr>
          <w:rFonts w:ascii="Calibri" w:hAnsi="Calibri"/>
          <w:sz w:val="24"/>
          <w:szCs w:val="24"/>
        </w:rPr>
        <w:t>IBAN NR; NO</w:t>
      </w:r>
      <w:r>
        <w:rPr>
          <w:rFonts w:ascii="Calibri" w:hAnsi="Calibri"/>
          <w:sz w:val="24"/>
          <w:szCs w:val="24"/>
        </w:rPr>
        <w:t xml:space="preserve"> </w:t>
      </w:r>
      <w:r w:rsidRPr="00782311">
        <w:rPr>
          <w:rFonts w:ascii="Calibri" w:hAnsi="Calibri"/>
          <w:sz w:val="24"/>
          <w:szCs w:val="24"/>
        </w:rPr>
        <w:t>7022202204523.</w:t>
      </w:r>
    </w:p>
    <w:p w:rsidR="00C3135D" w:rsidRPr="00782311" w:rsidRDefault="00C3135D">
      <w:pPr>
        <w:rPr>
          <w:sz w:val="16"/>
          <w:szCs w:val="16"/>
          <w:lang w:val="sv-SE"/>
        </w:rPr>
      </w:pPr>
    </w:p>
    <w:p w:rsidR="00C3135D" w:rsidRDefault="00C3135D">
      <w:pPr>
        <w:rPr>
          <w:sz w:val="24"/>
          <w:szCs w:val="24"/>
        </w:rPr>
      </w:pPr>
      <w:r>
        <w:rPr>
          <w:sz w:val="24"/>
          <w:szCs w:val="24"/>
        </w:rPr>
        <w:t xml:space="preserve">Alle bes melde seg på boniteringen med skjema som skrives ut fra hjemmesiden www.nmhk-tsjekkiskrottehund.net innen 20.april 2012. Fyll ut påmeldings skjema, legg ved utstillings resultater fra offisiell utstilling, hunden må ha oppnådd minst kvalitet grad good. Legg også ved Patella L. attest fra hunden er fylt 1 år, det er viktig for informasjon til databasen, statistikk og for hundens sunnhet som avlspartner. Send med kopi av stamtavlen med boniterings påmelding, ta med original stamtavle til boniteringen for stempling. Har du et fint bilde av hunden send det elektronisk til </w:t>
      </w:r>
      <w:hyperlink r:id="rId7" w:history="1">
        <w:r w:rsidRPr="00B537B2">
          <w:rPr>
            <w:rStyle w:val="Hyperlink"/>
            <w:sz w:val="24"/>
            <w:szCs w:val="24"/>
          </w:rPr>
          <w:t>anystrom@online.no</w:t>
        </w:r>
      </w:hyperlink>
      <w:r>
        <w:rPr>
          <w:sz w:val="24"/>
          <w:szCs w:val="24"/>
        </w:rPr>
        <w:t xml:space="preserve"> merk bonitering 2012 og fullt navn til hund og eier.</w:t>
      </w:r>
    </w:p>
    <w:p w:rsidR="00C3135D" w:rsidRDefault="00C3135D">
      <w:pPr>
        <w:rPr>
          <w:sz w:val="24"/>
          <w:szCs w:val="24"/>
        </w:rPr>
      </w:pPr>
      <w:r>
        <w:rPr>
          <w:sz w:val="24"/>
          <w:szCs w:val="24"/>
        </w:rPr>
        <w:t>Pris for bonitering; NMHK medlem kr. 500,- for første hund, deretter kr.300,- pr. stk. for resterende hunder med samme eier. Ikke medlem kr. 600,- for første hund deretter 400,-kr. pr. stk. for resterende hunder med samme eier. Utenlandske kan betale med norske kontanter på plassen, obs. bindende påmelding.  Det er mulig for alle å melde seg inn i NMHK. Legg ved kopi av bank innbet. medlemskap og betaling for bonitering.</w:t>
      </w:r>
    </w:p>
    <w:p w:rsidR="00C3135D" w:rsidRDefault="00C3135D">
      <w:pPr>
        <w:rPr>
          <w:sz w:val="24"/>
          <w:szCs w:val="24"/>
        </w:rPr>
      </w:pPr>
      <w:r>
        <w:rPr>
          <w:sz w:val="24"/>
          <w:szCs w:val="24"/>
        </w:rPr>
        <w:t>VELKOMMEN</w:t>
      </w:r>
    </w:p>
    <w:p w:rsidR="00C3135D" w:rsidRDefault="00C3135D">
      <w:pPr>
        <w:rPr>
          <w:sz w:val="24"/>
          <w:szCs w:val="24"/>
        </w:rPr>
      </w:pPr>
      <w:r>
        <w:rPr>
          <w:sz w:val="24"/>
          <w:szCs w:val="24"/>
        </w:rPr>
        <w:t xml:space="preserve">Raserepresentant Anne Nystrøm e-post: </w:t>
      </w:r>
      <w:hyperlink r:id="rId8" w:history="1">
        <w:r w:rsidRPr="000E47BA">
          <w:rPr>
            <w:rStyle w:val="Hyperlink"/>
            <w:sz w:val="24"/>
            <w:szCs w:val="24"/>
          </w:rPr>
          <w:t>anystrom@online.no</w:t>
        </w:r>
      </w:hyperlink>
      <w:r>
        <w:rPr>
          <w:sz w:val="24"/>
          <w:szCs w:val="24"/>
        </w:rPr>
        <w:t xml:space="preserve"> telefon: 0047- 93 42 69 79</w:t>
      </w:r>
    </w:p>
    <w:p w:rsidR="00C3135D" w:rsidRDefault="00C3135D">
      <w:pPr>
        <w:rPr>
          <w:sz w:val="24"/>
          <w:szCs w:val="24"/>
        </w:rPr>
      </w:pPr>
    </w:p>
    <w:p w:rsidR="00C3135D" w:rsidRPr="004F3C4A" w:rsidRDefault="00C3135D">
      <w:pPr>
        <w:rPr>
          <w:sz w:val="24"/>
          <w:szCs w:val="24"/>
        </w:rPr>
      </w:pPr>
    </w:p>
    <w:sectPr w:rsidR="00C3135D" w:rsidRPr="004F3C4A" w:rsidSect="007938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C4A"/>
    <w:rsid w:val="0001020B"/>
    <w:rsid w:val="00027140"/>
    <w:rsid w:val="00037843"/>
    <w:rsid w:val="00063162"/>
    <w:rsid w:val="0009474C"/>
    <w:rsid w:val="000A7841"/>
    <w:rsid w:val="000E47BA"/>
    <w:rsid w:val="00112825"/>
    <w:rsid w:val="00113327"/>
    <w:rsid w:val="00123FCF"/>
    <w:rsid w:val="001504D5"/>
    <w:rsid w:val="001B76F9"/>
    <w:rsid w:val="001D0201"/>
    <w:rsid w:val="001D085B"/>
    <w:rsid w:val="001E4C25"/>
    <w:rsid w:val="002169C6"/>
    <w:rsid w:val="00243238"/>
    <w:rsid w:val="00251CBB"/>
    <w:rsid w:val="0025584C"/>
    <w:rsid w:val="00256A9D"/>
    <w:rsid w:val="00266DE1"/>
    <w:rsid w:val="00273F9E"/>
    <w:rsid w:val="00283988"/>
    <w:rsid w:val="002E58B7"/>
    <w:rsid w:val="00304ADA"/>
    <w:rsid w:val="003246B2"/>
    <w:rsid w:val="00330045"/>
    <w:rsid w:val="00335CD5"/>
    <w:rsid w:val="003524FC"/>
    <w:rsid w:val="0037501D"/>
    <w:rsid w:val="0038552A"/>
    <w:rsid w:val="003D5822"/>
    <w:rsid w:val="003D5C7F"/>
    <w:rsid w:val="003E5F32"/>
    <w:rsid w:val="00400A1B"/>
    <w:rsid w:val="0042106E"/>
    <w:rsid w:val="00430F75"/>
    <w:rsid w:val="00454346"/>
    <w:rsid w:val="00465930"/>
    <w:rsid w:val="00477B4C"/>
    <w:rsid w:val="004B7CB3"/>
    <w:rsid w:val="004C1D90"/>
    <w:rsid w:val="004D333F"/>
    <w:rsid w:val="004F3C4A"/>
    <w:rsid w:val="00507AD0"/>
    <w:rsid w:val="00542E55"/>
    <w:rsid w:val="00572CA8"/>
    <w:rsid w:val="00580F9F"/>
    <w:rsid w:val="005B731A"/>
    <w:rsid w:val="005C4E04"/>
    <w:rsid w:val="005F6D03"/>
    <w:rsid w:val="00614535"/>
    <w:rsid w:val="00693FBA"/>
    <w:rsid w:val="006F2E8E"/>
    <w:rsid w:val="006F360D"/>
    <w:rsid w:val="00752D5E"/>
    <w:rsid w:val="007604B5"/>
    <w:rsid w:val="00782311"/>
    <w:rsid w:val="00793856"/>
    <w:rsid w:val="007B04B9"/>
    <w:rsid w:val="007E630C"/>
    <w:rsid w:val="007E690D"/>
    <w:rsid w:val="00805FE1"/>
    <w:rsid w:val="00824FE6"/>
    <w:rsid w:val="00854E1D"/>
    <w:rsid w:val="00857A3F"/>
    <w:rsid w:val="00875374"/>
    <w:rsid w:val="008A5C86"/>
    <w:rsid w:val="008E11E9"/>
    <w:rsid w:val="0090124C"/>
    <w:rsid w:val="009027EC"/>
    <w:rsid w:val="0094096D"/>
    <w:rsid w:val="00950A1D"/>
    <w:rsid w:val="00950E5A"/>
    <w:rsid w:val="00991BB9"/>
    <w:rsid w:val="009C5D77"/>
    <w:rsid w:val="00A11A8C"/>
    <w:rsid w:val="00A473E4"/>
    <w:rsid w:val="00A719F9"/>
    <w:rsid w:val="00A72256"/>
    <w:rsid w:val="00A864EA"/>
    <w:rsid w:val="00A94113"/>
    <w:rsid w:val="00B03C08"/>
    <w:rsid w:val="00B537B2"/>
    <w:rsid w:val="00B55A06"/>
    <w:rsid w:val="00B63C02"/>
    <w:rsid w:val="00B70CE9"/>
    <w:rsid w:val="00B932AD"/>
    <w:rsid w:val="00BA5973"/>
    <w:rsid w:val="00BD5E16"/>
    <w:rsid w:val="00C0689D"/>
    <w:rsid w:val="00C3135D"/>
    <w:rsid w:val="00C35550"/>
    <w:rsid w:val="00C4706C"/>
    <w:rsid w:val="00C535C0"/>
    <w:rsid w:val="00C54E82"/>
    <w:rsid w:val="00C87C08"/>
    <w:rsid w:val="00CC48E7"/>
    <w:rsid w:val="00CD3F50"/>
    <w:rsid w:val="00CE4B82"/>
    <w:rsid w:val="00D76C6D"/>
    <w:rsid w:val="00D933D5"/>
    <w:rsid w:val="00DA0082"/>
    <w:rsid w:val="00E3398A"/>
    <w:rsid w:val="00E76159"/>
    <w:rsid w:val="00E81276"/>
    <w:rsid w:val="00EC0C19"/>
    <w:rsid w:val="00F53FEC"/>
    <w:rsid w:val="00FA2400"/>
    <w:rsid w:val="00FB25BF"/>
    <w:rsid w:val="00FB5A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6"/>
    <w:pPr>
      <w:spacing w:after="200" w:line="276" w:lineRule="auto"/>
    </w:pPr>
    <w:rPr>
      <w:lang w:val="nb-N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2A"/>
    <w:rPr>
      <w:rFonts w:cs="Times New Roman"/>
      <w:color w:val="0000FF"/>
      <w:u w:val="single"/>
    </w:rPr>
  </w:style>
  <w:style w:type="paragraph" w:styleId="HTMLPreformatted">
    <w:name w:val="HTML Preformatted"/>
    <w:basedOn w:val="Normal"/>
    <w:link w:val="HTMLPreformattedChar"/>
    <w:uiPriority w:val="99"/>
    <w:rsid w:val="0078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sv-SE" w:eastAsia="sv-SE"/>
    </w:rPr>
  </w:style>
  <w:style w:type="character" w:customStyle="1" w:styleId="HTMLPreformattedChar">
    <w:name w:val="HTML Preformatted Char"/>
    <w:basedOn w:val="DefaultParagraphFont"/>
    <w:link w:val="HTMLPreformatted"/>
    <w:uiPriority w:val="99"/>
    <w:semiHidden/>
    <w:rsid w:val="000359E4"/>
    <w:rPr>
      <w:rFonts w:ascii="Courier New" w:hAnsi="Courier New" w:cs="Courier New"/>
      <w:sz w:val="20"/>
      <w:szCs w:val="20"/>
      <w:lang w:val="nb-N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ystrom@online.no" TargetMode="External"/><Relationship Id="rId3" Type="http://schemas.openxmlformats.org/officeDocument/2006/relationships/webSettings" Target="webSettings.xml"/><Relationship Id="rId7" Type="http://schemas.openxmlformats.org/officeDocument/2006/relationships/hyperlink" Target="mailto:anystrom@onli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hk-tsjekkiskrottehund.net" TargetMode="External"/><Relationship Id="rId5" Type="http://schemas.openxmlformats.org/officeDocument/2006/relationships/hyperlink" Target="http://www.nmhk.net" TargetMode="External"/><Relationship Id="rId10" Type="http://schemas.openxmlformats.org/officeDocument/2006/relationships/theme" Target="theme/theme1.xml"/><Relationship Id="rId4" Type="http://schemas.openxmlformats.org/officeDocument/2006/relationships/hyperlink" Target="http://www.nkk.n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765</Words>
  <Characters>4055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Peter</cp:lastModifiedBy>
  <cp:revision>8</cp:revision>
  <dcterms:created xsi:type="dcterms:W3CDTF">2012-01-14T13:34:00Z</dcterms:created>
  <dcterms:modified xsi:type="dcterms:W3CDTF">2012-04-28T06:52:00Z</dcterms:modified>
</cp:coreProperties>
</file>